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4"/>
          <w:szCs w:val="34"/>
          <w:lang w:eastAsia="ru-RU"/>
        </w:rPr>
        <w:drawing>
          <wp:inline distT="0" distB="0" distL="0" distR="0" wp14:anchorId="3A59B4EA">
            <wp:extent cx="8096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6C43" w:rsidRP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ДУМА</w:t>
      </w:r>
    </w:p>
    <w:p w:rsidR="00F96C43" w:rsidRP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МИХАЙЛОВСКОГО МУНИЦИПАЛЬНОГО</w:t>
      </w:r>
    </w:p>
    <w:p w:rsidR="00F96C43" w:rsidRP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РАЙОНА</w:t>
      </w:r>
    </w:p>
    <w:p w:rsidR="00F96C43" w:rsidRPr="00F96C43" w:rsidRDefault="00F96C43" w:rsidP="00F96C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F96C43" w:rsidRPr="00F96C43" w:rsidRDefault="00F96C43" w:rsidP="00F96C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proofErr w:type="gramStart"/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Р</w:t>
      </w:r>
      <w:proofErr w:type="gramEnd"/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 xml:space="preserve"> Е Ш Е Н И Е </w:t>
      </w:r>
    </w:p>
    <w:p w:rsidR="00F96C43" w:rsidRPr="00F96C43" w:rsidRDefault="00F96C43" w:rsidP="00F96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F96C43" w:rsidRPr="00F96C43" w:rsidRDefault="00F96C43" w:rsidP="00F96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96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F96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Михайловка</w:t>
      </w:r>
    </w:p>
    <w:p w:rsidR="00F96C43" w:rsidRPr="00F96C43" w:rsidRDefault="00F96C43" w:rsidP="00F96C43">
      <w:pPr>
        <w:tabs>
          <w:tab w:val="left" w:pos="730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5967" w:rsidRPr="00973882" w:rsidRDefault="002541D5" w:rsidP="004259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</w:t>
      </w:r>
      <w:r w:rsidR="00DF18D8" w:rsidRPr="0097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нений </w:t>
      </w:r>
      <w:r w:rsidR="00425967" w:rsidRPr="0097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решение Думы Михайловского муниципального района от 07.10.2021 №</w:t>
      </w:r>
      <w:bookmarkStart w:id="0" w:name="_GoBack"/>
      <w:bookmarkEnd w:id="0"/>
      <w:r w:rsidR="00425967" w:rsidRPr="0097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121-НПА «Об утверждении </w:t>
      </w:r>
      <w:r w:rsidR="00973882" w:rsidRPr="0097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425967" w:rsidRPr="0097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оложения </w:t>
      </w:r>
      <w:r w:rsidR="00973882" w:rsidRPr="0097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="00425967" w:rsidRPr="0097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муниципальном земельном контроле в границах Михайловского муниципального района»</w:t>
      </w:r>
    </w:p>
    <w:p w:rsidR="00425967" w:rsidRDefault="00425967" w:rsidP="00F96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5967" w:rsidRDefault="00425967" w:rsidP="00425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C43" w:rsidRPr="00F96C43" w:rsidRDefault="00F96C43" w:rsidP="00425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Думой Михайловского</w:t>
      </w:r>
    </w:p>
    <w:p w:rsidR="00F96C43" w:rsidRPr="00F96C43" w:rsidRDefault="00F96C43" w:rsidP="004259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F96C43" w:rsidRPr="00F96C43" w:rsidRDefault="00F96C43" w:rsidP="004259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 № __________</w:t>
      </w:r>
    </w:p>
    <w:p w:rsidR="00F96C43" w:rsidRPr="00F96C43" w:rsidRDefault="00F96C43" w:rsidP="002F3858">
      <w:pPr>
        <w:tabs>
          <w:tab w:val="left" w:pos="526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AA8" w:rsidRPr="00671FC0" w:rsidRDefault="002F3858" w:rsidP="00543653">
      <w:pPr>
        <w:pStyle w:val="a5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2529DD" w:rsidRPr="00F0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FC0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E6A">
        <w:rPr>
          <w:rFonts w:ascii="Times New Roman" w:eastAsia="Times New Roman" w:hAnsi="Times New Roman" w:cs="Times New Roman"/>
          <w:sz w:val="28"/>
          <w:szCs w:val="28"/>
          <w:lang w:eastAsia="ru-RU"/>
        </w:rPr>
        <w:t>п. 2</w:t>
      </w:r>
      <w:r w:rsidR="0067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E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 </w:t>
      </w:r>
      <w:r w:rsidR="00F96C43" w:rsidRPr="00F02AA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DF18D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96C43" w:rsidRPr="00F0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DF18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6C43" w:rsidRPr="00F0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31.07.2020 № 248-ФЗ «О государственном контроле (надзоре) и муниципальном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нтроле в Российской Федерации»,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41D5">
        <w:rPr>
          <w:rFonts w:ascii="Times New Roman" w:eastAsia="Times New Roman" w:hAnsi="Times New Roman" w:cs="Times New Roman"/>
          <w:bCs/>
          <w:sz w:val="28"/>
          <w:szCs w:val="28"/>
        </w:rPr>
        <w:t>решением</w:t>
      </w:r>
      <w:r w:rsidR="00F02AA8" w:rsidRPr="00F02AA8">
        <w:rPr>
          <w:rFonts w:ascii="Times New Roman" w:eastAsia="Times New Roman" w:hAnsi="Times New Roman" w:cs="Times New Roman"/>
          <w:bCs/>
          <w:sz w:val="28"/>
          <w:szCs w:val="28"/>
        </w:rPr>
        <w:t xml:space="preserve"> Думы Михайловского муниципального района от 07.10.2021 № 121</w:t>
      </w:r>
      <w:r w:rsidR="0029349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CC5311">
        <w:rPr>
          <w:rFonts w:ascii="Times New Roman" w:eastAsia="Times New Roman" w:hAnsi="Times New Roman" w:cs="Times New Roman"/>
          <w:bCs/>
          <w:sz w:val="28"/>
          <w:szCs w:val="28"/>
        </w:rPr>
        <w:t xml:space="preserve">НПА </w:t>
      </w:r>
      <w:r w:rsidR="00F02AA8" w:rsidRPr="00F02AA8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</w:t>
      </w:r>
      <w:r w:rsidR="00F02A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2AA8" w:rsidRPr="00F02AA8">
        <w:rPr>
          <w:rFonts w:ascii="Times New Roman" w:eastAsia="Times New Roman" w:hAnsi="Times New Roman" w:cs="Times New Roman"/>
          <w:bCs/>
          <w:sz w:val="28"/>
          <w:szCs w:val="28"/>
        </w:rPr>
        <w:t>Положения о муниципальном земельном контроле</w:t>
      </w:r>
      <w:r w:rsidR="00F02A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2AA8" w:rsidRPr="00F02AA8">
        <w:rPr>
          <w:rFonts w:ascii="Times New Roman" w:eastAsia="Times New Roman" w:hAnsi="Times New Roman" w:cs="Times New Roman"/>
          <w:bCs/>
          <w:sz w:val="28"/>
          <w:szCs w:val="28"/>
        </w:rPr>
        <w:t>в границах Михайловского муниципального района»</w:t>
      </w:r>
      <w:r w:rsidR="00707FF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руководствуясь Уставом Миха</w:t>
      </w:r>
      <w:r w:rsidR="000E584D">
        <w:rPr>
          <w:rFonts w:ascii="Times New Roman" w:eastAsia="Times New Roman" w:hAnsi="Times New Roman" w:cs="Times New Roman"/>
          <w:bCs/>
          <w:sz w:val="28"/>
          <w:szCs w:val="28"/>
        </w:rPr>
        <w:t>йловского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7FFD">
        <w:rPr>
          <w:rFonts w:ascii="Times New Roman" w:eastAsia="Times New Roman" w:hAnsi="Times New Roman" w:cs="Times New Roman"/>
          <w:bCs/>
          <w:sz w:val="28"/>
          <w:szCs w:val="28"/>
        </w:rPr>
        <w:t>Дума Миха</w:t>
      </w:r>
      <w:r w:rsidR="00DF18D8">
        <w:rPr>
          <w:rFonts w:ascii="Times New Roman" w:eastAsia="Times New Roman" w:hAnsi="Times New Roman" w:cs="Times New Roman"/>
          <w:bCs/>
          <w:sz w:val="28"/>
          <w:szCs w:val="28"/>
        </w:rPr>
        <w:t>йловского муниципального района</w:t>
      </w:r>
      <w:proofErr w:type="gramEnd"/>
    </w:p>
    <w:p w:rsidR="00707FFD" w:rsidRDefault="00707FFD" w:rsidP="0062089C">
      <w:pPr>
        <w:pStyle w:val="a5"/>
        <w:spacing w:after="0" w:line="240" w:lineRule="auto"/>
        <w:ind w:right="50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07FFD" w:rsidRPr="00F02AA8" w:rsidRDefault="00707FFD" w:rsidP="0062089C">
      <w:pPr>
        <w:pStyle w:val="a5"/>
        <w:spacing w:after="0" w:line="240" w:lineRule="auto"/>
        <w:ind w:left="2832" w:right="505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РЕШИЛА</w:t>
      </w:r>
    </w:p>
    <w:p w:rsidR="00F96C43" w:rsidRPr="00F96C43" w:rsidRDefault="00F96C43" w:rsidP="0062089C">
      <w:pPr>
        <w:autoSpaceDE w:val="0"/>
        <w:autoSpaceDN w:val="0"/>
        <w:adjustRightInd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490" w:rsidRDefault="00F96C43" w:rsidP="00543653">
      <w:pPr>
        <w:autoSpaceDE w:val="0"/>
        <w:autoSpaceDN w:val="0"/>
        <w:adjustRightInd w:val="0"/>
        <w:spacing w:after="0" w:line="360" w:lineRule="auto"/>
        <w:ind w:right="-85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9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</w:t>
      </w:r>
      <w:r w:rsidR="002F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 в</w:t>
      </w:r>
      <w:r w:rsidR="00CC5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1 к </w:t>
      </w:r>
      <w:r w:rsidR="004260E9">
        <w:rPr>
          <w:rFonts w:ascii="Times New Roman" w:eastAsia="Times New Roman" w:hAnsi="Times New Roman" w:cs="Times New Roman"/>
          <w:bCs/>
          <w:sz w:val="28"/>
          <w:szCs w:val="28"/>
        </w:rPr>
        <w:t>решению</w:t>
      </w:r>
      <w:r w:rsidR="00CC5311" w:rsidRPr="00F02AA8">
        <w:rPr>
          <w:rFonts w:ascii="Times New Roman" w:eastAsia="Times New Roman" w:hAnsi="Times New Roman" w:cs="Times New Roman"/>
          <w:bCs/>
          <w:sz w:val="28"/>
          <w:szCs w:val="28"/>
        </w:rPr>
        <w:t xml:space="preserve"> Думы Михайловского муниципального района от 07.10.2021 № 121</w:t>
      </w:r>
      <w:r w:rsidR="00CC5311">
        <w:rPr>
          <w:rFonts w:ascii="Times New Roman" w:eastAsia="Times New Roman" w:hAnsi="Times New Roman" w:cs="Times New Roman"/>
          <w:bCs/>
          <w:sz w:val="28"/>
          <w:szCs w:val="28"/>
        </w:rPr>
        <w:t xml:space="preserve">-НПА </w:t>
      </w:r>
      <w:r w:rsidR="00CC5311" w:rsidRPr="00F02AA8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</w:t>
      </w:r>
      <w:r w:rsidR="00CC53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C5311" w:rsidRPr="00F02AA8">
        <w:rPr>
          <w:rFonts w:ascii="Times New Roman" w:eastAsia="Times New Roman" w:hAnsi="Times New Roman" w:cs="Times New Roman"/>
          <w:bCs/>
          <w:sz w:val="28"/>
          <w:szCs w:val="28"/>
        </w:rPr>
        <w:t>Положения о муниципальном земельном контроле</w:t>
      </w:r>
      <w:r w:rsidR="00CC53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C5311" w:rsidRPr="00F02AA8">
        <w:rPr>
          <w:rFonts w:ascii="Times New Roman" w:eastAsia="Times New Roman" w:hAnsi="Times New Roman" w:cs="Times New Roman"/>
          <w:bCs/>
          <w:sz w:val="28"/>
          <w:szCs w:val="28"/>
        </w:rPr>
        <w:t>в границах Михайловского муниципального района»</w:t>
      </w:r>
      <w:r w:rsidR="0062089C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- </w:t>
      </w:r>
      <w:r w:rsidR="004260E9">
        <w:rPr>
          <w:rFonts w:ascii="Times New Roman" w:eastAsia="Times New Roman" w:hAnsi="Times New Roman" w:cs="Times New Roman"/>
          <w:bCs/>
          <w:sz w:val="28"/>
          <w:szCs w:val="28"/>
        </w:rPr>
        <w:t>Приложение)</w:t>
      </w:r>
      <w:r w:rsidR="00AF4E6A">
        <w:rPr>
          <w:rFonts w:ascii="Times New Roman" w:eastAsia="Times New Roman" w:hAnsi="Times New Roman" w:cs="Times New Roman"/>
          <w:bCs/>
          <w:sz w:val="28"/>
          <w:szCs w:val="28"/>
        </w:rPr>
        <w:t>, следующего содержания.</w:t>
      </w:r>
    </w:p>
    <w:p w:rsidR="004260E9" w:rsidRDefault="00293490" w:rsidP="00543653">
      <w:pPr>
        <w:autoSpaceDE w:val="0"/>
        <w:autoSpaceDN w:val="0"/>
        <w:adjustRightInd w:val="0"/>
        <w:spacing w:after="0" w:line="360" w:lineRule="auto"/>
        <w:ind w:right="-85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1.1. Изложить </w:t>
      </w:r>
      <w:r w:rsidR="00AF4E6A">
        <w:rPr>
          <w:rFonts w:ascii="Times New Roman" w:eastAsia="Times New Roman" w:hAnsi="Times New Roman" w:cs="Times New Roman"/>
          <w:bCs/>
          <w:sz w:val="28"/>
          <w:szCs w:val="28"/>
        </w:rPr>
        <w:t>абзац</w:t>
      </w:r>
      <w:r w:rsidR="004260E9">
        <w:rPr>
          <w:rFonts w:ascii="Times New Roman" w:eastAsia="Times New Roman" w:hAnsi="Times New Roman" w:cs="Times New Roman"/>
          <w:bCs/>
          <w:sz w:val="28"/>
          <w:szCs w:val="28"/>
        </w:rPr>
        <w:t xml:space="preserve"> а) п. 2 Приложения в новой </w:t>
      </w:r>
      <w:r w:rsidR="0062089C">
        <w:rPr>
          <w:rFonts w:ascii="Times New Roman" w:eastAsia="Times New Roman" w:hAnsi="Times New Roman" w:cs="Times New Roman"/>
          <w:bCs/>
          <w:sz w:val="28"/>
          <w:szCs w:val="28"/>
        </w:rPr>
        <w:t>редакции</w:t>
      </w:r>
      <w:r w:rsidR="00AF4E6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C5311" w:rsidRDefault="004260E9" w:rsidP="00543653">
      <w:pPr>
        <w:autoSpaceDE w:val="0"/>
        <w:autoSpaceDN w:val="0"/>
        <w:adjustRightInd w:val="0"/>
        <w:spacing w:after="0" w:line="360" w:lineRule="auto"/>
        <w:ind w:right="-85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62089C">
        <w:rPr>
          <w:rFonts w:ascii="Times New Roman" w:eastAsia="Times New Roman" w:hAnsi="Times New Roman" w:cs="Times New Roman"/>
          <w:bCs/>
          <w:sz w:val="28"/>
          <w:szCs w:val="28"/>
        </w:rPr>
        <w:t>а)</w:t>
      </w:r>
      <w:r w:rsidRPr="004260E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относящиеся к катег</w:t>
      </w:r>
      <w:r w:rsidR="000E584D">
        <w:rPr>
          <w:rFonts w:ascii="Times New Roman" w:eastAsia="Times New Roman" w:hAnsi="Times New Roman" w:cs="Times New Roman"/>
          <w:bCs/>
          <w:sz w:val="28"/>
          <w:szCs w:val="28"/>
        </w:rPr>
        <w:t>ории земель населенных пунктов</w:t>
      </w:r>
      <w:r w:rsidR="00AF4E6A">
        <w:rPr>
          <w:rFonts w:ascii="Times New Roman" w:eastAsia="Times New Roman" w:hAnsi="Times New Roman" w:cs="Times New Roman"/>
          <w:bCs/>
          <w:sz w:val="28"/>
          <w:szCs w:val="28"/>
        </w:rPr>
        <w:t>, которые граничат</w:t>
      </w:r>
      <w:r w:rsidRPr="004260E9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землями и (или) земельными участками, относящимися к категории земель сельскохозяйственного назначени</w:t>
      </w:r>
      <w:r w:rsidR="00AF4E6A">
        <w:rPr>
          <w:rFonts w:ascii="Times New Roman" w:eastAsia="Times New Roman" w:hAnsi="Times New Roman" w:cs="Times New Roman"/>
          <w:bCs/>
          <w:sz w:val="28"/>
          <w:szCs w:val="28"/>
        </w:rPr>
        <w:t>я, земель лесного фонда, земель</w:t>
      </w:r>
      <w:r w:rsidRPr="004260E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особо охраняемых территорий и объектов, земель запаса</w:t>
      </w:r>
      <w:proofErr w:type="gramStart"/>
      <w:r w:rsidRPr="004260E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62089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proofErr w:type="gramEnd"/>
      <w:r w:rsidR="0062089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96C43" w:rsidRPr="00F96C43" w:rsidRDefault="0062089C" w:rsidP="00543653">
      <w:pPr>
        <w:autoSpaceDE w:val="0"/>
        <w:autoSpaceDN w:val="0"/>
        <w:adjustRightInd w:val="0"/>
        <w:spacing w:after="0" w:line="360" w:lineRule="auto"/>
        <w:ind w:right="-8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6C43" w:rsidRPr="00F96C4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опубликования.</w:t>
      </w:r>
    </w:p>
    <w:p w:rsidR="00F96C43" w:rsidRDefault="00F96C43" w:rsidP="00DF18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8D8" w:rsidRPr="00F96C43" w:rsidRDefault="00DF18D8" w:rsidP="00DF18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C43" w:rsidRPr="00F96C43" w:rsidRDefault="00F96C43" w:rsidP="00F96C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Михайловского муниц</w:t>
      </w:r>
      <w:r w:rsidR="00961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ипального  района –</w:t>
      </w:r>
    </w:p>
    <w:p w:rsidR="00F96C43" w:rsidRDefault="00F96C43" w:rsidP="00F96C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района                                                            В.В. Архипов</w:t>
      </w:r>
    </w:p>
    <w:p w:rsidR="005F5209" w:rsidRDefault="005F5209" w:rsidP="00F96C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209" w:rsidRDefault="005F5209" w:rsidP="00F96C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B7D" w:rsidRDefault="00B21B7D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882" w:rsidRDefault="00973882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Pr="00543653" w:rsidRDefault="0062089C" w:rsidP="0062089C">
      <w:pPr>
        <w:shd w:val="clear" w:color="auto" w:fill="FFFFFF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543653" w:rsidRPr="00543653" w:rsidRDefault="00543653" w:rsidP="0054365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 управления рисками причинения вреда (ущерба)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543653" w:rsidRPr="00543653" w:rsidRDefault="00543653" w:rsidP="0054365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Отнесение администрацией земельных участков к определенной категории риска осуществляется в соответствии с критериями отнесения используемых гражданами, юридическими лицами и (или) индивидуальными предпринимателями земельных участков согласно приложению № 1 Положения о муниципальном земельном контроле в границах Михайловского муниципального района.</w:t>
      </w:r>
    </w:p>
    <w:p w:rsidR="00543653" w:rsidRPr="00543653" w:rsidRDefault="00543653" w:rsidP="0054365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данный момент к категориям умеренного </w:t>
      </w:r>
      <w:proofErr w:type="gramStart"/>
      <w:r w:rsidRPr="0054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риска</w:t>
      </w:r>
      <w:proofErr w:type="gramEnd"/>
      <w:r w:rsidR="000E5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</w:t>
      </w:r>
      <w:r w:rsidRPr="0054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земельные участки с категорией «земли населённых пунктов», это территории сёл Михайловского муниципального района. Согласно этому критерию такие участки подлежат проведению сплошных проверочных мероприятий. По объективным причинам проводить проверочные мероприятия в личных подворьях граждан Михайловского муниципального рай</w:t>
      </w:r>
      <w:r w:rsidR="000E5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трудозатратно, малоэффективно и не целесообразно</w:t>
      </w:r>
      <w:r w:rsidRPr="0054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584D" w:rsidRDefault="00543653" w:rsidP="0054365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складывается ситуация, при которой количество подконтрольных объектов превышает потенциальные возможности контрольно-надзорного органа по их проверке, что, в свою очередь, приводит к отсутствию возможности обеспечить приемлемый уровень безопасности охраняем</w:t>
      </w:r>
      <w:r w:rsidR="000E5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законом ценностей в тех областях, где это действительно важно</w:t>
      </w:r>
      <w:r w:rsidRPr="0054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43653" w:rsidRPr="00543653" w:rsidRDefault="00543653" w:rsidP="0054365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с заданной периодичностью сплошных проверок граждан, юридических лиц и индивидуальных предпринимателей, приведёт к неэффективному расходованию ресурсов, в том числе трудовых.</w:t>
      </w:r>
    </w:p>
    <w:p w:rsidR="00543653" w:rsidRPr="00543653" w:rsidRDefault="00543653" w:rsidP="0054365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как оценка вероятности наступления негативных событий, которые могут повлечь причинение вреда (ущерба) охраняемым законом </w:t>
      </w:r>
      <w:r w:rsidRPr="0054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ценностям с учетом предшествующих данных о фактическом причинении вреда (ущерба) показала, что участки, расположенные на границе земель населённых пунктов с землями сельскохозяйственного использования требуют наибольшего внимания контрольно-надзорного органа.</w:t>
      </w:r>
    </w:p>
    <w:p w:rsidR="00543653" w:rsidRPr="00543653" w:rsidRDefault="00543653" w:rsidP="0054365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Пожары и палы на полях сельскохозяйственного назначения возникают ежегодно, это те события, следствием которых может стать причинение вреда охраняемым законом ценностям.</w:t>
      </w:r>
    </w:p>
    <w:p w:rsidR="0062089C" w:rsidRPr="001E69CD" w:rsidRDefault="00543653" w:rsidP="0054365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изменений в Решение Думы Михайловского муниципального района позволит увеличить охват потенциальных нарушителей обязательных требований, представляющих непосредственную угрозу причинения вреда охраняемым законом ценностям, и одновременно снизит нагрузку на граждан, которые не представляют реальной угрозы причинения вреда таким ценностям.</w:t>
      </w:r>
    </w:p>
    <w:sectPr w:rsidR="0062089C" w:rsidRPr="001E69CD" w:rsidSect="00BE119F">
      <w:head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E2E" w:rsidRDefault="00E74E2E" w:rsidP="00BE119F">
      <w:pPr>
        <w:spacing w:after="0" w:line="240" w:lineRule="auto"/>
      </w:pPr>
      <w:r>
        <w:separator/>
      </w:r>
    </w:p>
  </w:endnote>
  <w:endnote w:type="continuationSeparator" w:id="0">
    <w:p w:rsidR="00E74E2E" w:rsidRDefault="00E74E2E" w:rsidP="00BE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E2E" w:rsidRDefault="00E74E2E" w:rsidP="00BE119F">
      <w:pPr>
        <w:spacing w:after="0" w:line="240" w:lineRule="auto"/>
      </w:pPr>
      <w:r>
        <w:separator/>
      </w:r>
    </w:p>
  </w:footnote>
  <w:footnote w:type="continuationSeparator" w:id="0">
    <w:p w:rsidR="00E74E2E" w:rsidRDefault="00E74E2E" w:rsidP="00BE1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995715"/>
      <w:docPartObj>
        <w:docPartGallery w:val="Page Numbers (Top of Page)"/>
        <w:docPartUnique/>
      </w:docPartObj>
    </w:sdtPr>
    <w:sdtEndPr/>
    <w:sdtContent>
      <w:p w:rsidR="00BE119F" w:rsidRDefault="00BE11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C26">
          <w:rPr>
            <w:noProof/>
          </w:rPr>
          <w:t>4</w:t>
        </w:r>
        <w:r>
          <w:fldChar w:fldCharType="end"/>
        </w:r>
      </w:p>
    </w:sdtContent>
  </w:sdt>
  <w:p w:rsidR="00BE119F" w:rsidRDefault="00BE119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07"/>
    <w:rsid w:val="000D424A"/>
    <w:rsid w:val="000E584D"/>
    <w:rsid w:val="002529DD"/>
    <w:rsid w:val="002541D5"/>
    <w:rsid w:val="00293490"/>
    <w:rsid w:val="002F3858"/>
    <w:rsid w:val="003A4200"/>
    <w:rsid w:val="00425967"/>
    <w:rsid w:val="004260E9"/>
    <w:rsid w:val="00464F7E"/>
    <w:rsid w:val="00543653"/>
    <w:rsid w:val="005F5209"/>
    <w:rsid w:val="0062089C"/>
    <w:rsid w:val="00671FC0"/>
    <w:rsid w:val="00703884"/>
    <w:rsid w:val="00707FFD"/>
    <w:rsid w:val="00830EAD"/>
    <w:rsid w:val="00961E45"/>
    <w:rsid w:val="00962107"/>
    <w:rsid w:val="00964E79"/>
    <w:rsid w:val="00973882"/>
    <w:rsid w:val="00A43B99"/>
    <w:rsid w:val="00A8650E"/>
    <w:rsid w:val="00AE1905"/>
    <w:rsid w:val="00AF4E6A"/>
    <w:rsid w:val="00B155B3"/>
    <w:rsid w:val="00B21B7D"/>
    <w:rsid w:val="00BE119F"/>
    <w:rsid w:val="00CC5311"/>
    <w:rsid w:val="00DE3D00"/>
    <w:rsid w:val="00DF18D8"/>
    <w:rsid w:val="00DF2C26"/>
    <w:rsid w:val="00DF31FD"/>
    <w:rsid w:val="00E74E2E"/>
    <w:rsid w:val="00F02AA8"/>
    <w:rsid w:val="00F9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C4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F02A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02AA8"/>
  </w:style>
  <w:style w:type="paragraph" w:styleId="a7">
    <w:name w:val="header"/>
    <w:basedOn w:val="a"/>
    <w:link w:val="a8"/>
    <w:uiPriority w:val="99"/>
    <w:unhideWhenUsed/>
    <w:rsid w:val="00BE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119F"/>
  </w:style>
  <w:style w:type="paragraph" w:styleId="a9">
    <w:name w:val="footer"/>
    <w:basedOn w:val="a"/>
    <w:link w:val="aa"/>
    <w:uiPriority w:val="99"/>
    <w:unhideWhenUsed/>
    <w:rsid w:val="00BE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1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C4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F02A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02AA8"/>
  </w:style>
  <w:style w:type="paragraph" w:styleId="a7">
    <w:name w:val="header"/>
    <w:basedOn w:val="a"/>
    <w:link w:val="a8"/>
    <w:uiPriority w:val="99"/>
    <w:unhideWhenUsed/>
    <w:rsid w:val="00BE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119F"/>
  </w:style>
  <w:style w:type="paragraph" w:styleId="a9">
    <w:name w:val="footer"/>
    <w:basedOn w:val="a"/>
    <w:link w:val="aa"/>
    <w:uiPriority w:val="99"/>
    <w:unhideWhenUsed/>
    <w:rsid w:val="00BE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1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2022-09-13T23:29:00Z</cp:lastPrinted>
  <dcterms:created xsi:type="dcterms:W3CDTF">2022-09-12T01:00:00Z</dcterms:created>
  <dcterms:modified xsi:type="dcterms:W3CDTF">2022-09-16T05:30:00Z</dcterms:modified>
</cp:coreProperties>
</file>